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  <w:t>MUSICA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  <w:t>CLASSE QUARTA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tbl>
      <w:tblPr>
        <w:tblW w:w="14598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83"/>
        <w:gridCol w:w="2315"/>
        <w:gridCol w:w="4334"/>
        <w:gridCol w:w="2260"/>
        <w:gridCol w:w="4006"/>
      </w:tblGrid>
      <w:tr>
        <w:trPr/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Calibri" w:cs="Arial"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NUCLEO TEMATICO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OBIETTIVI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I QUADRIMESTRE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LIVELLI DI APPRENDIMENTO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OBIETTIVI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II QUADRIMESTRE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LIVELLI DI APPRENDIMENTO</w:t>
            </w:r>
          </w:p>
        </w:tc>
      </w:tr>
      <w:tr>
        <w:trPr/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bCs w:val="false"/>
                <w:lang w:eastAsia="it-IT"/>
              </w:rPr>
            </w:pPr>
            <w:r>
              <w:rPr>
                <w:rFonts w:eastAsia="Arial" w:cs="Arial" w:ascii="Arial" w:hAnsi="Arial"/>
                <w:b w:val="false"/>
                <w:bCs w:val="false"/>
                <w:lang w:eastAsia="it-IT"/>
              </w:rPr>
              <w:t>NOTAZIONE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Verdana" w:cs="Arial"/>
                <w:color w:val="000000"/>
                <w:lang w:eastAsia="it-IT"/>
              </w:rPr>
            </w:pPr>
            <w:r>
              <w:rPr>
                <w:rFonts w:eastAsia="Verdana" w:cs="Arial" w:ascii="Arial" w:hAnsi="Arial"/>
                <w:color w:val="000000"/>
                <w:lang w:eastAsia="it-IT"/>
              </w:rPr>
              <w:t>Usare nella lettura e scrittura la notazione convenzionale.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A </w:t>
            </w:r>
            <w:r>
              <w:rPr>
                <w:rFonts w:eastAsia="Arial" w:cs="Arial" w:ascii="Arial" w:hAnsi="Arial"/>
                <w:bCs/>
                <w:lang w:eastAsia="it-IT"/>
              </w:rPr>
              <w:t>In modo sicuro e preciso</w:t>
            </w:r>
            <w:r>
              <w:rPr>
                <w:rFonts w:eastAsia="Arial" w:cs="Arial" w:ascii="Arial" w:hAnsi="Arial"/>
                <w:b/>
                <w:lang w:eastAsia="it-IT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legge e scrive le note musicali.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B </w:t>
            </w:r>
            <w:r>
              <w:rPr>
                <w:rFonts w:eastAsia="Arial" w:cs="Arial" w:ascii="Arial" w:hAnsi="Arial"/>
                <w:bCs/>
                <w:lang w:eastAsia="it-IT"/>
              </w:rPr>
              <w:t>In modo abbastanza preciso</w:t>
            </w:r>
            <w:r>
              <w:rPr>
                <w:rFonts w:eastAsia="Arial" w:cs="Arial" w:ascii="Arial" w:hAnsi="Arial"/>
                <w:b/>
                <w:lang w:eastAsia="it-IT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legge e scrive le note musicali.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C 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Con qualche difficoltà legge e scrive le note musicali.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D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>C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onosce alcune note musicali e le scrive se guidato.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Verdana" w:cs="Arial"/>
                <w:color w:val="000000"/>
                <w:lang w:eastAsia="it-IT"/>
              </w:rPr>
            </w:pPr>
            <w:r>
              <w:rPr>
                <w:rFonts w:eastAsia="Verdana" w:cs="Arial" w:ascii="Arial" w:hAnsi="Arial"/>
                <w:color w:val="000000"/>
                <w:lang w:eastAsia="it-IT"/>
              </w:rPr>
              <w:t>Usare nella lettura e scrittura la notazione convenzionale.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A </w:t>
            </w:r>
            <w:r>
              <w:rPr>
                <w:rFonts w:eastAsia="Arial" w:cs="Arial" w:ascii="Arial" w:hAnsi="Arial"/>
                <w:bCs/>
                <w:lang w:eastAsia="it-IT"/>
              </w:rPr>
              <w:t>In modo sicuro e preciso</w:t>
            </w:r>
            <w:r>
              <w:rPr>
                <w:rFonts w:eastAsia="Arial" w:cs="Arial" w:ascii="Arial" w:hAnsi="Arial"/>
                <w:b/>
                <w:lang w:eastAsia="it-IT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legge e scrive le note musicali.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B </w:t>
            </w:r>
            <w:r>
              <w:rPr>
                <w:rFonts w:eastAsia="Arial" w:cs="Arial" w:ascii="Arial" w:hAnsi="Arial"/>
                <w:bCs/>
                <w:lang w:eastAsia="it-IT"/>
              </w:rPr>
              <w:t>In modo abbastanza preciso</w:t>
            </w:r>
            <w:r>
              <w:rPr>
                <w:rFonts w:eastAsia="Arial" w:cs="Arial" w:ascii="Arial" w:hAnsi="Arial"/>
                <w:b/>
                <w:lang w:eastAsia="it-IT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legge e scrive le note musicali.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C 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Con qualche difficoltà legge e scrive le note musicali.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D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>C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onosce alcune note musicali e le scrive se guidato.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PRODUZIONE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Verdana" w:cs="Arial"/>
                <w:color w:val="000000"/>
                <w:lang w:eastAsia="it-IT"/>
              </w:rPr>
            </w:pPr>
            <w:r>
              <w:rPr>
                <w:rFonts w:eastAsia="Verdana" w:cs="Arial" w:ascii="Arial" w:hAnsi="Arial"/>
                <w:color w:val="000000"/>
                <w:lang w:eastAsia="it-IT"/>
              </w:rPr>
              <w:t>Eseguire brani vocali e/o strumentali in gruppo rispettando la voce degli altri, l’andamento e l’intensità del brano.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A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>Con partecipazione e intensità</w:t>
            </w: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esegue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in gruppo brani vocali e/o strumentali rispettando gli altri e le caratteristiche musicali specifiche.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B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Con partecipazione esegue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brani vocali e/o strumentali in gruppo rispettando gli altri e le caratteristiche musicali specifiche.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C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In modo selettivo esegue in gruppo brani vocali e strumentali; generalmente rispetta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gli altri e le caratteristiche musicali specifiche.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D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Fatica ad eseguire in gruppo brani vocali e strumentali e a rispettare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le caratteristiche musicali specifiche.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Verdana" w:cs="Arial"/>
                <w:color w:val="000000"/>
                <w:lang w:eastAsia="it-IT"/>
              </w:rPr>
            </w:pPr>
            <w:r>
              <w:rPr>
                <w:rFonts w:eastAsia="Verdana" w:cs="Arial" w:ascii="Arial" w:hAnsi="Arial"/>
                <w:color w:val="000000"/>
                <w:lang w:eastAsia="it-IT"/>
              </w:rPr>
              <w:t>Eseguire brani vocali e strumentali in gruppo rispettando la voce degli altri, l’andamento e l’intensità del brano.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A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>Con partecipazione e intensità</w:t>
            </w: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esegue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in gruppo brani vocali e/o strumentali rispettando gli altri e le caratteristiche musicali specifiche.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B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Con partecipazione esegue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brani vocali e/o strumentali in gruppo rispettando gli altri e le caratteristiche musicali specifiche.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C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In modo selettivo esegue in gruppo brani vocali e strumentali; generalmente rispetta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gli altri e le caratteristiche musicali specifiche.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D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Fatica ad eseguire in gruppo brani vocali e strumentali e a rispettare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le caratteristiche musicali specifiche.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</w:tr>
      <w:tr>
        <w:trPr>
          <w:trHeight w:val="3534" w:hRule="atLeast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PERCEZIONE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Verdana" w:cs="Arial"/>
                <w:lang w:eastAsia="it-IT"/>
              </w:rPr>
            </w:pPr>
            <w:r>
              <w:rPr>
                <w:rFonts w:eastAsia="Verdana" w:cs="Arial" w:ascii="Arial" w:hAnsi="Arial"/>
                <w:lang w:eastAsia="it-IT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Calibri" w:cs="Arial"/>
                <w:lang w:eastAsia="it-IT"/>
              </w:rPr>
            </w:pPr>
            <w:r>
              <w:rPr>
                <w:rFonts w:eastAsia="Calibri" w:cs="Arial" w:ascii="Arial" w:hAnsi="Arial"/>
                <w:lang w:eastAsia="it-IT"/>
              </w:rPr>
              <w:t>Conoscere le caratteristiche del linguaggio musicale, anche in civiltà e culture diverse.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360" w:hanging="0"/>
              <w:contextualSpacing/>
              <w:rPr>
                <w:rFonts w:ascii="Arial" w:hAnsi="Arial" w:eastAsia="Calibri" w:cs="Arial"/>
                <w:lang w:eastAsia="it-IT"/>
              </w:rPr>
            </w:pPr>
            <w:r>
              <w:rPr>
                <w:rFonts w:eastAsia="Calibri" w:cs="Arial" w:ascii="Arial" w:hAnsi="Arial"/>
                <w:lang w:eastAsia="it-IT"/>
              </w:rPr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A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 Si orienta in modo sicuro all’interno di brani musicali, anche non noti, per individuarne le caratteristiche.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B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 Si orienta in modo generalmente appropriato all’interno di brani musicali, anche non noti, per individuarne le caratteristiche.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C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 Viene sollecitato all’ascolto e, su richiesta del docente, individua alcune caratteristiche di brani musicali.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D </w:t>
            </w:r>
            <w:r>
              <w:rPr>
                <w:rFonts w:eastAsia="Arial" w:cs="Arial" w:ascii="Arial" w:hAnsi="Arial"/>
                <w:bCs/>
                <w:lang w:eastAsia="it-IT"/>
              </w:rPr>
              <w:t>Anche se sollecitato all’ascolto, mostra incertezze nell’individuare le caratteristiche di brani musicali.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720" w:hanging="0"/>
              <w:contextualSpacing/>
              <w:rPr>
                <w:rFonts w:ascii="Arial" w:hAnsi="Arial" w:eastAsia="Verdana" w:cs="Arial"/>
                <w:lang w:eastAsia="it-IT"/>
              </w:rPr>
            </w:pPr>
            <w:r>
              <w:rPr>
                <w:rFonts w:eastAsia="Verdana" w:cs="Arial" w:ascii="Arial" w:hAnsi="Arial"/>
                <w:lang w:eastAsia="it-IT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Calibri" w:cs="Arial"/>
                <w:lang w:eastAsia="it-IT"/>
              </w:rPr>
            </w:pPr>
            <w:r>
              <w:rPr>
                <w:rFonts w:eastAsia="Calibri" w:cs="Arial" w:ascii="Arial" w:hAnsi="Arial"/>
                <w:lang w:eastAsia="it-IT"/>
              </w:rPr>
              <w:t>Conoscere le caratteristiche del linguaggio musicale, anche in civiltà e culture diverse.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360" w:hanging="0"/>
              <w:contextualSpacing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A </w:t>
            </w:r>
            <w:r>
              <w:rPr>
                <w:rFonts w:eastAsia="Arial" w:cs="Arial" w:ascii="Arial" w:hAnsi="Arial"/>
                <w:bCs/>
                <w:lang w:eastAsia="it-IT"/>
              </w:rPr>
              <w:t>Si orienta in modo sicuro all’interno di brani musicali, anche non noti, per individuarne le caratteristiche.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B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 Si orienta in modo generalmente appropriato all’interno di brani musicali, anche non noti, per individuarne le caratteristiche.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C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 Viene sollecitato all’ascolto e, su richiesta del docente, individua alcune caratteristiche di brani musicali.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D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 Anche se sollecitato all’ascolto, mostra incertezze nell’individuare le caratteristiche di brani musicali.</w:t>
            </w:r>
            <w:bookmarkStart w:id="0" w:name="_Hlk88581248"/>
            <w:bookmarkEnd w:id="0"/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b/>
          <w:lang w:eastAsia="it-IT"/>
        </w:rPr>
        <w:t>A</w:t>
      </w:r>
      <w:r>
        <w:rPr>
          <w:rFonts w:eastAsia="Calibri" w:cs="Arial" w:ascii="Arial" w:hAnsi="Arial"/>
          <w:lang w:eastAsia="it-IT"/>
        </w:rPr>
        <w:t xml:space="preserve"> Livello Avanzato  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b/>
          <w:lang w:eastAsia="it-IT"/>
        </w:rPr>
        <w:t xml:space="preserve">B </w:t>
      </w:r>
      <w:r>
        <w:rPr>
          <w:rFonts w:eastAsia="Calibri" w:cs="Arial" w:ascii="Arial" w:hAnsi="Arial"/>
          <w:lang w:eastAsia="it-IT"/>
        </w:rPr>
        <w:t xml:space="preserve">Livello Intermedio   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b/>
          <w:lang w:eastAsia="it-IT"/>
        </w:rPr>
        <w:t>C</w:t>
      </w:r>
      <w:r>
        <w:rPr>
          <w:rFonts w:eastAsia="Calibri" w:cs="Arial" w:ascii="Arial" w:hAnsi="Arial"/>
          <w:lang w:eastAsia="it-IT"/>
        </w:rPr>
        <w:t xml:space="preserve"> Livello Base   </w:t>
      </w:r>
      <w:bookmarkStart w:id="1" w:name="_30j0zll"/>
      <w:bookmarkEnd w:id="1"/>
    </w:p>
    <w:p>
      <w:pPr>
        <w:pStyle w:val="Normal"/>
        <w:suppressAutoHyphens w:val="true"/>
        <w:spacing w:lineRule="auto" w:line="240" w:before="0" w:after="0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b/>
          <w:lang w:eastAsia="it-IT"/>
        </w:rPr>
        <w:t xml:space="preserve">D </w:t>
      </w:r>
      <w:r>
        <w:rPr>
          <w:rFonts w:eastAsia="Calibri" w:cs="Arial" w:ascii="Arial" w:hAnsi="Arial"/>
          <w:lang w:eastAsia="it-IT"/>
        </w:rPr>
        <w:t>Livello Iniziale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3d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 LibreOffice_project/639b8ac485750d5696d7590a72ef1b496725cfb5</Application>
  <Pages>2</Pages>
  <Words>474</Words>
  <Characters>2766</Characters>
  <CharactersWithSpaces>3200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2022-09-11T12:54:00Z</dcterms:created>
  <dc:creator>Barbara</dc:creator>
  <dc:description/>
  <dc:language>it-IT</dc:language>
  <cp:lastModifiedBy/>
  <dcterms:modified xsi:type="dcterms:W3CDTF">2023-09-05T10:50:29Z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