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eastAsia="Arial" w:cs="Arial" w:ascii="Arial" w:hAnsi="Arial"/>
        </w:rPr>
        <w:t>ARTE E IMMAGINE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CLASSE QUARTA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3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23"/>
        <w:gridCol w:w="2550"/>
        <w:gridCol w:w="3858"/>
        <w:gridCol w:w="2241"/>
        <w:gridCol w:w="4131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>NUCLEO TEMATICO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>OBIETTIVI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>I QUADRIMESTRE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>LIVELLI DI APPRENDIMENTO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>OBIETTIVI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>II QUADRIMESTRE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>LIVELLI DI APPRENDIMENTO</w:t>
            </w:r>
          </w:p>
        </w:tc>
      </w:tr>
      <w:tr>
        <w:trPr>
          <w:trHeight w:val="557" w:hRule="atLeast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ESPRIMER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>SI E COMUNICARE</w:t>
            </w:r>
            <w:bookmarkStart w:id="0" w:name="gjdgxs"/>
            <w:bookmarkEnd w:id="0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Elaborare creativamente produzioni personali per rappresentare e comunicare la realtà percepita.</w:t>
            </w:r>
          </w:p>
          <w:p>
            <w:pPr>
              <w:pStyle w:val="Normal"/>
              <w:spacing w:lineRule="auto" w:line="240" w:before="0" w:after="0"/>
              <w:ind w:left="108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ind w:left="108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A </w:t>
            </w:r>
            <w:r>
              <w:rPr>
                <w:rFonts w:eastAsia="Arial" w:cs="Arial" w:ascii="Arial" w:hAnsi="Arial"/>
              </w:rPr>
              <w:t>Utilizza strumenti e tecniche espressive conosciute in modo accurato e personale per esprimere esperienze, emozioni e sensazioni.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B </w:t>
            </w:r>
            <w:r>
              <w:rPr>
                <w:rFonts w:eastAsia="Arial" w:cs="Arial" w:ascii="Arial" w:hAnsi="Arial"/>
              </w:rPr>
              <w:t>Utilizza strumenti e tecniche espressive conosciute in modo corretto e generalmente preciso per esprimere esperienze, emozioni e sensazioni.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C </w:t>
            </w:r>
            <w:r>
              <w:rPr>
                <w:rFonts w:eastAsia="Arial" w:cs="Arial" w:ascii="Arial" w:hAnsi="Arial"/>
              </w:rPr>
              <w:t>Con la guida dell’insegnante, utilizza gli strumenti e le tecniche apprese in modo adeguato per esprimere esperienze, emozioni e sensazioni.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  <w:highlight w:val="yellow"/>
              </w:rPr>
            </w:pPr>
            <w:r>
              <w:rPr>
                <w:rFonts w:eastAsia="Arial" w:cs="Arial" w:ascii="Arial" w:hAnsi="Arial"/>
                <w:b/>
              </w:rPr>
              <w:t>D</w:t>
            </w:r>
            <w:r>
              <w:rPr>
                <w:rFonts w:eastAsia="Arial" w:cs="Arial" w:ascii="Arial" w:hAnsi="Arial"/>
              </w:rPr>
              <w:t xml:space="preserve"> Utilizza gli strumenti e le tecniche conosciute in modo parziale e semplice per esprimere esperienze, emozioni e sensazioni.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Elaborare creativamente produzioni personali per rappresentare e comunicare la realtà percepita.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A </w:t>
            </w:r>
            <w:r>
              <w:rPr>
                <w:rFonts w:eastAsia="Arial" w:cs="Arial" w:ascii="Arial" w:hAnsi="Arial"/>
              </w:rPr>
              <w:t>Utilizza strumenti e tecniche espressive conosciute in modo accurato e personale per esprimere esperienze, emozioni e sensazioni.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B </w:t>
            </w:r>
            <w:r>
              <w:rPr>
                <w:rFonts w:eastAsia="Arial" w:cs="Arial" w:ascii="Arial" w:hAnsi="Arial"/>
              </w:rPr>
              <w:t>Utilizza strumenti e tecniche espressive conosciute in modo corretto e generalmente preciso per esprimere esperienze, emozioni e sensazioni.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C </w:t>
            </w:r>
            <w:r>
              <w:rPr>
                <w:rFonts w:eastAsia="Arial" w:cs="Arial" w:ascii="Arial" w:hAnsi="Arial"/>
              </w:rPr>
              <w:t>Con la guida dell’insegnante, utilizza gli strumenti e le tecniche apprese in modo adeguato per esprimere esperienze, emozioni e sensazioni.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</w:t>
            </w:r>
            <w:r>
              <w:rPr>
                <w:rFonts w:eastAsia="Arial" w:cs="Arial" w:ascii="Arial" w:hAnsi="Arial"/>
              </w:rPr>
              <w:t xml:space="preserve"> Utilizza gli strumenti e le tecniche conosciute in modo parziale e semplice per esprimere esperienze, emozioni e sensazioni.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OSSERVA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>RE E LEGGERE IMMAGINI</w:t>
            </w:r>
            <w:bookmarkStart w:id="1" w:name="30j0zll"/>
            <w:bookmarkEnd w:id="1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>Riconoscere in un’immagine gli elementi fondamentali del linguaggio visivo e il loro significato espressivo.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A </w:t>
            </w:r>
            <w:r>
              <w:rPr>
                <w:rFonts w:eastAsia="Arial" w:cs="Arial" w:ascii="Arial" w:hAnsi="Arial"/>
                <w:color w:val="000000"/>
              </w:rPr>
              <w:t>Riconosce e descrive in modo completo e appropriato gli elementi della comunicazione visiva e ne coglie correttamente la funzione espressiva.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B </w:t>
            </w:r>
            <w:r>
              <w:rPr>
                <w:rFonts w:eastAsia="Arial" w:cs="Arial" w:ascii="Arial" w:hAnsi="Arial"/>
                <w:color w:val="000000"/>
              </w:rPr>
              <w:t>Riconosce e descrive in modo abbastanza completo e appropriato gli elementi della comunicazione visiva; generalmente ne coglie la funzione espressiva.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bookmarkStart w:id="2" w:name="_1fob9te"/>
            <w:bookmarkEnd w:id="2"/>
            <w:r>
              <w:rPr>
                <w:rFonts w:eastAsia="Arial" w:cs="Arial" w:ascii="Arial" w:hAnsi="Arial"/>
                <w:b/>
                <w:color w:val="000000"/>
              </w:rPr>
              <w:t xml:space="preserve">C </w:t>
            </w:r>
            <w:bookmarkStart w:id="3" w:name="_3znysh7"/>
            <w:bookmarkEnd w:id="3"/>
            <w:r>
              <w:rPr>
                <w:rFonts w:eastAsia="Arial" w:cs="Arial" w:ascii="Arial" w:hAnsi="Arial"/>
                <w:color w:val="000000"/>
              </w:rPr>
              <w:t>Riconosce gli elementi essenziali della comunicazione visiva; generalmente ne coglie la funzione espressiva.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D</w:t>
            </w:r>
            <w:r>
              <w:rPr>
                <w:rFonts w:eastAsia="Arial" w:cs="Arial" w:ascii="Arial" w:hAnsi="Arial"/>
                <w:color w:val="000000"/>
              </w:rPr>
              <w:t xml:space="preserve"> riconosce alcuni elementi della comunicazione visiva e ne coglie parzialmente la funzione espressiva.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Riconoscere in un’immagine gli elementi fondamentali del linguaggio visivo e il loro significato espressivo.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A </w:t>
            </w:r>
            <w:r>
              <w:rPr>
                <w:rFonts w:eastAsia="Arial" w:cs="Arial" w:ascii="Arial" w:hAnsi="Arial"/>
                <w:color w:val="000000"/>
              </w:rPr>
              <w:t>Riconosce e descrive in modo completo e appropriato gli elementi della comunicazione visiva e ne coglie correttamente la funzione espressiva.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B </w:t>
            </w:r>
            <w:r>
              <w:rPr>
                <w:rFonts w:eastAsia="Arial" w:cs="Arial" w:ascii="Arial" w:hAnsi="Arial"/>
                <w:color w:val="000000"/>
              </w:rPr>
              <w:t>Riconosce e descrive in modo abbastanza completo e appropriato gli elementi della comunicazione visiva; generalmente ne coglie la funzione espressiva.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 </w:t>
            </w:r>
            <w:r>
              <w:rPr>
                <w:rFonts w:eastAsia="Arial" w:cs="Arial" w:ascii="Arial" w:hAnsi="Arial"/>
                <w:color w:val="000000"/>
              </w:rPr>
              <w:t>Riconosce gli elementi essenziali della comunicazione visiva; generalmente ne coglie la funzione espressiva.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D</w:t>
            </w:r>
            <w:r>
              <w:rPr>
                <w:rFonts w:eastAsia="Arial" w:cs="Arial" w:ascii="Arial" w:hAnsi="Arial"/>
                <w:color w:val="000000"/>
              </w:rPr>
              <w:t xml:space="preserve"> riconosce alcuni elementi della comunicazione visiva e ne coglie parzialmente la funzione espressiva.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COMPREN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DERE E APPREZZARE 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>OPERE D’ARTE</w:t>
            </w:r>
            <w:bookmarkStart w:id="4" w:name="tyjcwt"/>
            <w:bookmarkStart w:id="5" w:name="2et92p0"/>
            <w:bookmarkEnd w:id="4"/>
            <w:bookmarkEnd w:id="5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pBdr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Individuare in un’opera d’arte gli elementi essenziali per comprenderne il messaggio e/</w:t>
            </w:r>
            <w:r>
              <w:rPr>
                <w:rFonts w:eastAsia="Arial" w:cs="Arial" w:ascii="Arial" w:hAnsi="Arial"/>
              </w:rPr>
              <w:t>o</w:t>
            </w:r>
            <w:r>
              <w:rPr>
                <w:rFonts w:eastAsia="Arial" w:cs="Arial" w:ascii="Arial" w:hAnsi="Arial"/>
              </w:rPr>
              <w:t xml:space="preserve"> la funzione.</w:t>
            </w:r>
          </w:p>
          <w:p>
            <w:pPr>
              <w:pStyle w:val="Normal"/>
              <w:spacing w:lineRule="auto" w:line="240" w:before="0" w:after="0"/>
              <w:ind w:left="108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A </w:t>
            </w:r>
            <w:r>
              <w:rPr>
                <w:rFonts w:eastAsia="Arial" w:cs="Arial" w:ascii="Arial" w:hAnsi="Arial"/>
              </w:rPr>
              <w:t>Osserva e individua in un’opera d’arte tutti gli elementi formali e ne comprende il messaggio e la funzione.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B </w:t>
            </w:r>
            <w:r>
              <w:rPr>
                <w:rFonts w:eastAsia="Arial" w:cs="Arial" w:ascii="Arial" w:hAnsi="Arial"/>
              </w:rPr>
              <w:t>Osserva e individua in un’opera d’arte alcuni elementi formali e ne comprende il messaggio e la funzione.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C </w:t>
            </w:r>
            <w:r>
              <w:rPr>
                <w:rFonts w:eastAsia="Arial" w:cs="Arial" w:ascii="Arial" w:hAnsi="Arial"/>
              </w:rPr>
              <w:t xml:space="preserve">Osserva opere d’arte individuando gli elementi formali fondamentali, guidato dalle spiegazioni dell’insegnante.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>D</w:t>
            </w:r>
            <w:r>
              <w:rPr>
                <w:rFonts w:eastAsia="Arial Narrow" w:cs="Arial" w:ascii="Arial" w:hAnsi="Arial"/>
                <w:b/>
              </w:rPr>
              <w:t xml:space="preserve"> </w:t>
            </w:r>
            <w:r>
              <w:rPr>
                <w:rFonts w:eastAsia="Arial Narrow" w:cs="Arial" w:ascii="Arial" w:hAnsi="Arial"/>
              </w:rPr>
              <w:t>Osserva</w:t>
            </w:r>
            <w:r>
              <w:rPr>
                <w:rFonts w:eastAsia="Arial" w:cs="Arial" w:ascii="Arial" w:hAnsi="Arial"/>
              </w:rPr>
              <w:t xml:space="preserve"> opere d’arte e fatica ad individuare gli elementi formali fondamentali anche se guidato dalle spiegazioni dell’insegnante.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  <w:b/>
                <w:b/>
              </w:rPr>
            </w:pPr>
            <w:r>
              <w:rPr>
                <w:rFonts w:eastAsia="Arial Narrow" w:cs="Arial" w:ascii="Arial" w:hAnsi="Arial"/>
                <w:b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Individuare in un’opera d’arte gli elementi essenziali per comprenderne il messaggio e/</w:t>
            </w:r>
            <w:r>
              <w:rPr>
                <w:rFonts w:eastAsia="Arial" w:cs="Arial" w:ascii="Arial" w:hAnsi="Arial"/>
                <w:color w:val="000000"/>
              </w:rPr>
              <w:t>o</w:t>
            </w:r>
            <w:r>
              <w:rPr>
                <w:rFonts w:eastAsia="Arial" w:cs="Arial" w:ascii="Arial" w:hAnsi="Arial"/>
                <w:color w:val="000000"/>
              </w:rPr>
              <w:t xml:space="preserve"> la funzione.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A </w:t>
            </w:r>
            <w:r>
              <w:rPr>
                <w:rFonts w:eastAsia="Arial" w:cs="Arial" w:ascii="Arial" w:hAnsi="Arial"/>
              </w:rPr>
              <w:t>Osserva e confronta opere d’arte individuando gli elementi formali in modo completo; coglie con sensibilità e in modo approfondito il significato comunicativo ed esprime puntualmente i propri commenti e sensazioni con originalità e chiarezza.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B </w:t>
            </w:r>
            <w:r>
              <w:rPr>
                <w:rFonts w:cs="Arial" w:ascii="Arial" w:hAnsi="Arial"/>
              </w:rPr>
              <w:t>Osserva opere d’arte individuando gli elementi formali fondamentali; coglie in modo completo il significato comunicativo ed esprime costantemente i propri commenti e sensazioni con chiarezza.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C </w:t>
            </w:r>
            <w:r>
              <w:rPr>
                <w:rFonts w:eastAsia="Arial" w:cs="Arial" w:ascii="Arial" w:hAnsi="Arial"/>
              </w:rPr>
              <w:t xml:space="preserve">Osserva opere d’arte individuando gli elementi formali fondamentali, guidato dalle spiegazioni dell’insegnante; coglie in modo essenziale il significato comunicativo ed esprime a volte i propri commenti e sensazioni.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</w:rPr>
              <w:t>D</w:t>
            </w:r>
            <w:r>
              <w:rPr>
                <w:rFonts w:eastAsia="Arial Narrow" w:cs="Arial" w:ascii="Arial" w:hAnsi="Arial"/>
                <w:b/>
              </w:rPr>
              <w:t xml:space="preserve"> </w:t>
            </w:r>
            <w:r>
              <w:rPr>
                <w:rFonts w:eastAsia="Arial Narrow" w:cs="Arial" w:ascii="Arial" w:hAnsi="Arial"/>
              </w:rPr>
              <w:t>Osserva</w:t>
            </w:r>
            <w:r>
              <w:rPr>
                <w:rFonts w:eastAsia="Arial" w:cs="Arial" w:ascii="Arial" w:hAnsi="Arial"/>
              </w:rPr>
              <w:t xml:space="preserve"> opere d’arte e fatica ad individuare gli elementi formali fondamentali anche se guidato dalle spiegazioni dell’insegnante; coglie con superficialità il significato comunicativo e a volte esprime le proprie sensazioni a riguardo.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A</w:t>
      </w:r>
      <w:r>
        <w:rPr>
          <w:rFonts w:cs="Arial" w:ascii="Arial" w:hAnsi="Arial"/>
        </w:rPr>
        <w:t xml:space="preserve"> Livello Avanzato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B </w:t>
      </w:r>
      <w:r>
        <w:rPr>
          <w:rFonts w:cs="Arial" w:ascii="Arial" w:hAnsi="Arial"/>
        </w:rPr>
        <w:t>Livello Intermedio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C</w:t>
      </w:r>
      <w:r>
        <w:rPr>
          <w:rFonts w:cs="Arial" w:ascii="Arial" w:hAnsi="Arial"/>
        </w:rPr>
        <w:t xml:space="preserve"> Livello Base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 xml:space="preserve">D </w:t>
      </w:r>
      <w:r>
        <w:rPr>
          <w:rFonts w:cs="Arial" w:ascii="Arial" w:hAnsi="Arial"/>
        </w:rPr>
        <w:t>Livello Iniziale</w:t>
      </w:r>
    </w:p>
    <w:sectPr>
      <w:type w:val="nextPage"/>
      <w:pgSz w:orient="landscape" w:w="16838" w:h="11906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2e91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LibreOffice/6.4.7.2$Windows_x86 LibreOffice_project/639b8ac485750d5696d7590a72ef1b496725cfb5</Application>
  <Pages>2</Pages>
  <Words>616</Words>
  <Characters>3807</Characters>
  <CharactersWithSpaces>4370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2022-09-11T12:50:00Z</dcterms:created>
  <dc:creator>Barbara</dc:creator>
  <dc:description/>
  <dc:language>it-IT</dc:language>
  <cp:lastModifiedBy/>
  <dcterms:modified xsi:type="dcterms:W3CDTF">2023-09-05T09:57:24Z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